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6D3D05" w14:textId="77777777" w:rsidR="00CD7328" w:rsidRPr="00D7799B" w:rsidRDefault="00CD7328" w:rsidP="005C287F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D7799B">
        <w:rPr>
          <w:sz w:val="24"/>
          <w:szCs w:val="24"/>
        </w:rPr>
        <w:t>ОТЧЕТ</w:t>
      </w:r>
    </w:p>
    <w:p w14:paraId="09CAD52B" w14:textId="2B430195" w:rsidR="0067154B" w:rsidRPr="00D7799B" w:rsidRDefault="00C0285F" w:rsidP="005C28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 ходе </w:t>
      </w:r>
      <w:r w:rsidR="00CD7328" w:rsidRPr="00D7799B">
        <w:rPr>
          <w:sz w:val="24"/>
          <w:szCs w:val="24"/>
        </w:rPr>
        <w:t xml:space="preserve">реализации муниципальной программы </w:t>
      </w:r>
      <w:r w:rsidR="0067154B" w:rsidRPr="00D7799B">
        <w:rPr>
          <w:sz w:val="24"/>
          <w:szCs w:val="24"/>
        </w:rPr>
        <w:t>«</w:t>
      </w:r>
      <w:r w:rsidR="007437E6" w:rsidRPr="00D7799B">
        <w:rPr>
          <w:bCs/>
          <w:sz w:val="24"/>
          <w:szCs w:val="24"/>
        </w:rPr>
        <w:t>Защита населения и территории от чрезвычайных ситуаций, обеспечение пожарной безопасности и безопасности людей на водных объектах</w:t>
      </w:r>
      <w:r w:rsidR="0067154B" w:rsidRPr="00D7799B">
        <w:rPr>
          <w:sz w:val="24"/>
          <w:szCs w:val="24"/>
        </w:rPr>
        <w:t>»</w:t>
      </w:r>
      <w:r w:rsidR="005C287F" w:rsidRPr="00D7799B">
        <w:rPr>
          <w:sz w:val="24"/>
          <w:szCs w:val="24"/>
        </w:rPr>
        <w:t xml:space="preserve"> </w:t>
      </w:r>
      <w:r w:rsidR="00D57732" w:rsidRPr="00D7799B">
        <w:rPr>
          <w:sz w:val="24"/>
          <w:szCs w:val="24"/>
        </w:rPr>
        <w:t>за 6 месяцев</w:t>
      </w:r>
      <w:r w:rsidR="00F30218" w:rsidRPr="00D7799B">
        <w:rPr>
          <w:sz w:val="24"/>
          <w:szCs w:val="24"/>
        </w:rPr>
        <w:t xml:space="preserve"> 202</w:t>
      </w:r>
      <w:r>
        <w:rPr>
          <w:sz w:val="24"/>
          <w:szCs w:val="24"/>
        </w:rPr>
        <w:t>5</w:t>
      </w:r>
      <w:r w:rsidR="0067154B" w:rsidRPr="00D7799B">
        <w:rPr>
          <w:sz w:val="24"/>
          <w:szCs w:val="24"/>
        </w:rPr>
        <w:t xml:space="preserve"> год</w:t>
      </w:r>
    </w:p>
    <w:p w14:paraId="456078C2" w14:textId="77777777" w:rsidR="0067154B" w:rsidRPr="00D7799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D7799B" w14:paraId="071DC561" w14:textId="77777777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595C7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FAAF6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D7799B">
              <w:rPr>
                <w:sz w:val="24"/>
                <w:szCs w:val="24"/>
              </w:rPr>
              <w:t xml:space="preserve">Номер и наименование </w:t>
            </w:r>
            <w:r w:rsidRPr="00D7799B">
              <w:rPr>
                <w:sz w:val="24"/>
                <w:szCs w:val="24"/>
                <w:lang w:val="en-US"/>
              </w:rPr>
              <w:t>&lt;4&gt;</w:t>
            </w:r>
          </w:p>
          <w:p w14:paraId="015E9E00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01894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Ответственный </w:t>
            </w:r>
            <w:r w:rsidRPr="00D7799B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D7799B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D7799B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1BB08C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Результат реализации</w:t>
            </w:r>
          </w:p>
          <w:p w14:paraId="3E50B47A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92884B3" w14:textId="77777777" w:rsidR="00534DE6" w:rsidRPr="00D7799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Фактическая дата начала</w:t>
            </w:r>
            <w:r w:rsidRPr="00D7799B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77970D" w14:textId="44A07BAF" w:rsidR="00534DE6" w:rsidRPr="00D7799B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Фактическая дата окончания</w:t>
            </w:r>
            <w:r w:rsidRPr="00D7799B">
              <w:rPr>
                <w:sz w:val="24"/>
                <w:szCs w:val="24"/>
              </w:rPr>
              <w:br/>
              <w:t>реализации,</w:t>
            </w:r>
            <w:r w:rsidR="00C0285F">
              <w:rPr>
                <w:sz w:val="24"/>
                <w:szCs w:val="24"/>
              </w:rPr>
              <w:t xml:space="preserve"> </w:t>
            </w:r>
            <w:r w:rsidRPr="00D7799B">
              <w:rPr>
                <w:sz w:val="24"/>
                <w:szCs w:val="24"/>
              </w:rPr>
              <w:t>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AA744" w14:textId="77777777" w:rsidR="00534DE6" w:rsidRPr="00D7799B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D7799B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D7799B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D7799B">
              <w:rPr>
                <w:sz w:val="24"/>
                <w:szCs w:val="24"/>
              </w:rPr>
              <w:t xml:space="preserve"> </w:t>
            </w:r>
            <w:r w:rsidRPr="00D7799B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1F9180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D7799B">
              <w:rPr>
                <w:sz w:val="24"/>
                <w:szCs w:val="24"/>
              </w:rPr>
              <w:t xml:space="preserve"> </w:t>
            </w:r>
            <w:r w:rsidRPr="00D7799B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D7799B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D7799B" w14:paraId="05168AF6" w14:textId="77777777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9C09B" w14:textId="77777777" w:rsidR="00534DE6" w:rsidRPr="00D7799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EADCA" w14:textId="77777777" w:rsidR="00534DE6" w:rsidRPr="00D7799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C9B0" w14:textId="77777777" w:rsidR="00534DE6" w:rsidRPr="00D7799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64B0" w14:textId="77777777" w:rsidR="00534DE6" w:rsidRPr="00D7799B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A89A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EEEBD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9BDD9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0AF7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9D76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C21C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4CDDAA4D" w14:textId="77777777" w:rsidR="0067154B" w:rsidRPr="00D7799B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D7799B" w14:paraId="5C806432" w14:textId="77777777" w:rsidTr="007C2A25">
        <w:trPr>
          <w:tblHeader/>
          <w:tblCellSpacing w:w="5" w:type="nil"/>
        </w:trPr>
        <w:tc>
          <w:tcPr>
            <w:tcW w:w="567" w:type="dxa"/>
          </w:tcPr>
          <w:p w14:paraId="6EDB28E2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68BC48EE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1A46C2C8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27AB30D9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6D7DC587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0D0FBDF0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FF65743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187E6C3A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450A9A1A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42C6B7A7" w14:textId="77777777" w:rsidR="00534DE6" w:rsidRPr="00D7799B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10</w:t>
            </w:r>
          </w:p>
        </w:tc>
      </w:tr>
      <w:tr w:rsidR="007D60E1" w:rsidRPr="00D7799B" w14:paraId="4B20AE0F" w14:textId="77777777" w:rsidTr="007C2A25">
        <w:trPr>
          <w:tblCellSpacing w:w="5" w:type="nil"/>
        </w:trPr>
        <w:tc>
          <w:tcPr>
            <w:tcW w:w="567" w:type="dxa"/>
          </w:tcPr>
          <w:p w14:paraId="4490CCE6" w14:textId="77777777" w:rsidR="007D60E1" w:rsidRPr="00D7799B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1D2F59D9" w14:textId="77777777" w:rsidR="00C0285F" w:rsidRPr="00C0285F" w:rsidRDefault="00C0285F" w:rsidP="005C287F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C0285F">
              <w:rPr>
                <w:b/>
                <w:bCs/>
                <w:sz w:val="24"/>
                <w:szCs w:val="24"/>
              </w:rPr>
              <w:t xml:space="preserve">Комплекс процессных мероприятий 1 </w:t>
            </w:r>
          </w:p>
          <w:p w14:paraId="02115B44" w14:textId="557FA6D0" w:rsidR="007D60E1" w:rsidRPr="00D7799B" w:rsidRDefault="007D60E1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 «</w:t>
            </w:r>
            <w:r w:rsidR="004B6630" w:rsidRPr="00D7799B">
              <w:rPr>
                <w:sz w:val="24"/>
                <w:szCs w:val="24"/>
              </w:rPr>
              <w:t>Пожарная безопасность</w:t>
            </w:r>
            <w:r w:rsidRPr="00D7799B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6EE6ECA8" w14:textId="77777777" w:rsidR="007D60E1" w:rsidRPr="00D7799B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2C11E8A3" w14:textId="77777777" w:rsidR="007D60E1" w:rsidRPr="00D7799B" w:rsidRDefault="001136D1" w:rsidP="005C287F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</w:t>
            </w:r>
            <w:r w:rsidR="007D60E1" w:rsidRPr="00D7799B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46168C82" w14:textId="77777777" w:rsidR="007D60E1" w:rsidRPr="00D7799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A192227" w14:textId="77777777" w:rsidR="007D60E1" w:rsidRPr="00D7799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61402495" w14:textId="77777777" w:rsidR="007D60E1" w:rsidRPr="00D7799B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4C84FFA" w14:textId="6D2ACDC3" w:rsidR="007D60E1" w:rsidRPr="00D7799B" w:rsidRDefault="00C0285F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14:paraId="43B12095" w14:textId="74D5023F" w:rsidR="007D60E1" w:rsidRPr="00D7799B" w:rsidRDefault="00C0285F" w:rsidP="002E465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14:paraId="7D3BCA38" w14:textId="4ECB991F" w:rsidR="007D60E1" w:rsidRPr="00D7799B" w:rsidRDefault="00C0285F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79C9BB3B" w14:textId="5FFCEF97" w:rsidR="007D60E1" w:rsidRPr="00D7799B" w:rsidRDefault="00C0285F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tr w:rsidR="004B6630" w:rsidRPr="00D7799B" w14:paraId="0431C17E" w14:textId="77777777" w:rsidTr="007C2A25">
        <w:trPr>
          <w:tblCellSpacing w:w="5" w:type="nil"/>
        </w:trPr>
        <w:tc>
          <w:tcPr>
            <w:tcW w:w="567" w:type="dxa"/>
          </w:tcPr>
          <w:p w14:paraId="3FC25761" w14:textId="77777777" w:rsidR="004B6630" w:rsidRPr="00D7799B" w:rsidRDefault="004B6630" w:rsidP="004B6630">
            <w:pPr>
              <w:pStyle w:val="ConsPlusCell"/>
              <w:rPr>
                <w:strike/>
                <w:sz w:val="24"/>
                <w:szCs w:val="24"/>
              </w:rPr>
            </w:pPr>
            <w:bookmarkStart w:id="0" w:name="_Hlk204329448"/>
          </w:p>
        </w:tc>
        <w:tc>
          <w:tcPr>
            <w:tcW w:w="2977" w:type="dxa"/>
          </w:tcPr>
          <w:p w14:paraId="1D9F0D97" w14:textId="77777777" w:rsidR="004B6630" w:rsidRPr="00D7799B" w:rsidRDefault="004B6630" w:rsidP="004B6630">
            <w:pPr>
              <w:rPr>
                <w:bCs/>
                <w:sz w:val="24"/>
                <w:szCs w:val="24"/>
              </w:rPr>
            </w:pPr>
            <w:r w:rsidRPr="00D7799B">
              <w:rPr>
                <w:bCs/>
                <w:sz w:val="24"/>
                <w:szCs w:val="24"/>
              </w:rPr>
              <w:t>Основное мероприятие 1.1. Дооснащение современной техникой, оборудованием и снаряжением для ДПД</w:t>
            </w:r>
          </w:p>
        </w:tc>
        <w:tc>
          <w:tcPr>
            <w:tcW w:w="2411" w:type="dxa"/>
          </w:tcPr>
          <w:p w14:paraId="79D91C2A" w14:textId="77777777" w:rsidR="004B6630" w:rsidRPr="00D7799B" w:rsidRDefault="004B6630" w:rsidP="004B6630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191A6DF2" w14:textId="77777777" w:rsidR="004B6630" w:rsidRPr="00D7799B" w:rsidRDefault="004B6630" w:rsidP="004B6630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  <w:p w14:paraId="25F8ABF7" w14:textId="77777777" w:rsidR="004B6630" w:rsidRPr="00D7799B" w:rsidRDefault="004B6630" w:rsidP="004B663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4FE9EE68" w14:textId="77777777" w:rsidR="004B6630" w:rsidRPr="00D7799B" w:rsidRDefault="004B6630" w:rsidP="004B6630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Обеспечение сил добровольной пожарной охраны;</w:t>
            </w:r>
          </w:p>
          <w:p w14:paraId="5C6BF727" w14:textId="77777777" w:rsidR="004B6630" w:rsidRPr="00D7799B" w:rsidRDefault="004B6630" w:rsidP="004B6630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Выполнение мероприятий по противопожарной пропаганде и пропаганде безопасности в чрезвычайных ситуациях;</w:t>
            </w:r>
          </w:p>
          <w:p w14:paraId="34F5782C" w14:textId="77777777" w:rsidR="004B6630" w:rsidRPr="00D7799B" w:rsidRDefault="004B6630" w:rsidP="004B6630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Обеспечение средствами защиты </w:t>
            </w:r>
            <w:r w:rsidRPr="00D7799B">
              <w:rPr>
                <w:sz w:val="24"/>
                <w:szCs w:val="24"/>
              </w:rPr>
              <w:lastRenderedPageBreak/>
              <w:t>населения на случай чрезвычайных ситуаций и в особый период.</w:t>
            </w:r>
          </w:p>
          <w:p w14:paraId="48100421" w14:textId="77777777" w:rsidR="004B6630" w:rsidRPr="00D7799B" w:rsidRDefault="004B6630" w:rsidP="004B6630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Создание мест размещения для пострадавших в чрезвычайных ситуациях;</w:t>
            </w:r>
          </w:p>
          <w:p w14:paraId="297B3F28" w14:textId="77777777" w:rsidR="004B6630" w:rsidRPr="00D7799B" w:rsidRDefault="004B6630" w:rsidP="004B6630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</w:tcPr>
          <w:p w14:paraId="78329AD9" w14:textId="28D21913" w:rsidR="004B6630" w:rsidRPr="00D7799B" w:rsidRDefault="007C1DFE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lastRenderedPageBreak/>
              <w:t>01.01.202</w:t>
            </w:r>
            <w:r w:rsidR="00C0285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486B7550" w14:textId="13D91F87" w:rsidR="004B6630" w:rsidRPr="00D7799B" w:rsidRDefault="007C1DFE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30.06.202</w:t>
            </w:r>
            <w:r w:rsidR="00C028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D8048EA" w14:textId="38743478" w:rsidR="004B6630" w:rsidRPr="00D7799B" w:rsidRDefault="00582250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14:paraId="1D7A2475" w14:textId="23D58F87" w:rsidR="004B6630" w:rsidRPr="00D7799B" w:rsidRDefault="00582250" w:rsidP="004B663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1134" w:type="dxa"/>
          </w:tcPr>
          <w:p w14:paraId="71D5621C" w14:textId="6DD55E01" w:rsidR="004B6630" w:rsidRPr="00D7799B" w:rsidRDefault="00582250" w:rsidP="004B6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2221C290" w14:textId="240EF7AE" w:rsidR="004B6630" w:rsidRPr="00D7799B" w:rsidRDefault="00582250" w:rsidP="004B663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</w:tr>
      <w:bookmarkEnd w:id="0"/>
      <w:tr w:rsidR="001D03F1" w:rsidRPr="00D7799B" w14:paraId="12479C70" w14:textId="77777777" w:rsidTr="007C2A25">
        <w:trPr>
          <w:tblCellSpacing w:w="5" w:type="nil"/>
        </w:trPr>
        <w:tc>
          <w:tcPr>
            <w:tcW w:w="567" w:type="dxa"/>
          </w:tcPr>
          <w:p w14:paraId="03D8B493" w14:textId="77777777" w:rsidR="001D03F1" w:rsidRPr="00D7799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2B942EEA" w14:textId="77777777" w:rsidR="001D03F1" w:rsidRPr="00D7799B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6ED893BB" w14:textId="77777777" w:rsidR="001D03F1" w:rsidRPr="00D7799B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05A86D24" w14:textId="77777777" w:rsidR="001D03F1" w:rsidRPr="00D7799B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296FA977" w14:textId="77777777" w:rsidR="001D03F1" w:rsidRPr="00D7799B" w:rsidRDefault="001D03F1" w:rsidP="001D03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3BC4F43A" w14:textId="77777777" w:rsidR="001D03F1" w:rsidRPr="00D7799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DDA1F2E" w14:textId="5CA7C2E6" w:rsidR="001D03F1" w:rsidRPr="00D7799B" w:rsidRDefault="007C1DFE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30.06.202</w:t>
            </w:r>
            <w:r w:rsidR="00C0285F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3EACD7B" w14:textId="77777777" w:rsidR="001D03F1" w:rsidRPr="00D7799B" w:rsidRDefault="001D03F1" w:rsidP="001D03F1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1D989C6" w14:textId="77777777" w:rsidR="001D03F1" w:rsidRPr="00D7799B" w:rsidRDefault="001D03F1" w:rsidP="001D03F1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1876391" w14:textId="77777777" w:rsidR="001D03F1" w:rsidRPr="00D7799B" w:rsidRDefault="001D03F1" w:rsidP="001D03F1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203AE6E" w14:textId="77777777" w:rsidR="001D03F1" w:rsidRPr="00D7799B" w:rsidRDefault="001D03F1" w:rsidP="001D03F1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</w:tr>
      <w:tr w:rsidR="001D03F1" w:rsidRPr="00D7799B" w14:paraId="1149F1A0" w14:textId="77777777" w:rsidTr="007C2A25">
        <w:trPr>
          <w:tblCellSpacing w:w="5" w:type="nil"/>
        </w:trPr>
        <w:tc>
          <w:tcPr>
            <w:tcW w:w="567" w:type="dxa"/>
          </w:tcPr>
          <w:p w14:paraId="60492C82" w14:textId="77777777" w:rsidR="001D03F1" w:rsidRPr="00D7799B" w:rsidRDefault="001D03F1" w:rsidP="001D03F1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23D5D6D" w14:textId="24A4B666" w:rsidR="001D03F1" w:rsidRPr="00D7799B" w:rsidRDefault="00C0285F" w:rsidP="001D03F1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Комплекс процессных мероприятий 2</w:t>
            </w:r>
            <w:r w:rsidR="001D03F1" w:rsidRPr="00D7799B">
              <w:rPr>
                <w:sz w:val="24"/>
                <w:szCs w:val="24"/>
              </w:rPr>
              <w:t xml:space="preserve"> «</w:t>
            </w:r>
            <w:r w:rsidR="00367288">
              <w:rPr>
                <w:kern w:val="2"/>
                <w:sz w:val="24"/>
                <w:szCs w:val="24"/>
                <w:lang w:eastAsia="en-US"/>
              </w:rPr>
              <w:t>Защита населения от чрезвычайных ситуаций и обеспечение безопасности на водных объектах на территории Боковского сельского поселения</w:t>
            </w:r>
            <w:r w:rsidR="001D03F1" w:rsidRPr="00D7799B">
              <w:rPr>
                <w:sz w:val="24"/>
                <w:szCs w:val="24"/>
              </w:rPr>
              <w:t>»</w:t>
            </w:r>
          </w:p>
        </w:tc>
        <w:tc>
          <w:tcPr>
            <w:tcW w:w="2411" w:type="dxa"/>
          </w:tcPr>
          <w:p w14:paraId="37361582" w14:textId="77777777" w:rsidR="001D03F1" w:rsidRPr="00D7799B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30E40042" w14:textId="77777777" w:rsidR="001D03F1" w:rsidRPr="00D7799B" w:rsidRDefault="001D03F1" w:rsidP="001D03F1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35EAAA43" w14:textId="77777777" w:rsidR="001D03F1" w:rsidRPr="00D7799B" w:rsidRDefault="001D03F1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6928E5B" w14:textId="77777777" w:rsidR="001D03F1" w:rsidRPr="00D7799B" w:rsidRDefault="001D03F1" w:rsidP="001D03F1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F6BED82" w14:textId="77777777" w:rsidR="001D03F1" w:rsidRPr="00D7799B" w:rsidRDefault="001D03F1" w:rsidP="001D03F1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2A8373C3" w14:textId="50078479" w:rsidR="001D03F1" w:rsidRPr="00D7799B" w:rsidRDefault="00367288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  <w:r w:rsidR="007E5A69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14:paraId="0FFCCA06" w14:textId="2A6A7707" w:rsidR="001D03F1" w:rsidRPr="00D7799B" w:rsidRDefault="00367288" w:rsidP="001D03F1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  <w:r w:rsidR="007E5A69">
              <w:rPr>
                <w:sz w:val="24"/>
                <w:szCs w:val="24"/>
              </w:rPr>
              <w:t>,7</w:t>
            </w:r>
          </w:p>
        </w:tc>
        <w:tc>
          <w:tcPr>
            <w:tcW w:w="1134" w:type="dxa"/>
          </w:tcPr>
          <w:p w14:paraId="6FDEF4E9" w14:textId="17754E67" w:rsidR="001D03F1" w:rsidRPr="00D7799B" w:rsidRDefault="00C227D8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57667957" w14:textId="1765B94D" w:rsidR="001D03F1" w:rsidRPr="00D7799B" w:rsidRDefault="00C227D8" w:rsidP="001D03F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182,7</w:t>
            </w:r>
          </w:p>
        </w:tc>
      </w:tr>
      <w:tr w:rsidR="00E2399A" w:rsidRPr="00D7799B" w14:paraId="66206199" w14:textId="77777777" w:rsidTr="007C2A25">
        <w:trPr>
          <w:tblCellSpacing w:w="5" w:type="nil"/>
        </w:trPr>
        <w:tc>
          <w:tcPr>
            <w:tcW w:w="567" w:type="dxa"/>
          </w:tcPr>
          <w:p w14:paraId="5CC733A2" w14:textId="77777777" w:rsidR="00E2399A" w:rsidRPr="00D7799B" w:rsidRDefault="00E2399A" w:rsidP="00E2399A">
            <w:pPr>
              <w:pStyle w:val="ConsPlusCell"/>
              <w:rPr>
                <w:strike/>
                <w:sz w:val="24"/>
                <w:szCs w:val="24"/>
              </w:rPr>
            </w:pPr>
            <w:bookmarkStart w:id="1" w:name="_Hlk204329714"/>
          </w:p>
        </w:tc>
        <w:tc>
          <w:tcPr>
            <w:tcW w:w="2977" w:type="dxa"/>
          </w:tcPr>
          <w:p w14:paraId="6114A3A5" w14:textId="77777777" w:rsidR="00E2399A" w:rsidRPr="00D7799B" w:rsidRDefault="00E2399A" w:rsidP="00E2399A">
            <w:pPr>
              <w:rPr>
                <w:bCs/>
                <w:sz w:val="24"/>
                <w:szCs w:val="24"/>
              </w:rPr>
            </w:pPr>
            <w:r w:rsidRPr="00D7799B">
              <w:rPr>
                <w:bCs/>
                <w:sz w:val="24"/>
                <w:szCs w:val="24"/>
              </w:rPr>
              <w:t xml:space="preserve">Основное мероприятие 2.1. </w:t>
            </w:r>
            <w:r w:rsidRPr="00D7799B">
              <w:rPr>
                <w:sz w:val="24"/>
                <w:szCs w:val="24"/>
              </w:rPr>
              <w:t>Ведение пропаганды среди населения, о безопасном поведении на воде и действиях при чрезвычайных ситуациях.</w:t>
            </w:r>
          </w:p>
        </w:tc>
        <w:tc>
          <w:tcPr>
            <w:tcW w:w="2411" w:type="dxa"/>
          </w:tcPr>
          <w:p w14:paraId="6FD6C9F4" w14:textId="77777777" w:rsidR="00E2399A" w:rsidRPr="00D7799B" w:rsidRDefault="00E2399A" w:rsidP="00E2399A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1E0E8DC1" w14:textId="77777777" w:rsidR="00E2399A" w:rsidRPr="00D7799B" w:rsidRDefault="00E2399A" w:rsidP="00E2399A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2F60DF2F" w14:textId="77777777" w:rsidR="00E2399A" w:rsidRPr="00D7799B" w:rsidRDefault="00E2399A" w:rsidP="00E2399A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Повышение квалификации специалистов по вопросам гражданской обороны и чрезвычайным ситуациям.</w:t>
            </w:r>
          </w:p>
          <w:p w14:paraId="325EDF26" w14:textId="77777777" w:rsidR="00E2399A" w:rsidRPr="00D7799B" w:rsidRDefault="00E2399A" w:rsidP="00E2399A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Выполнение мероприятий по </w:t>
            </w:r>
            <w:r w:rsidRPr="00D7799B">
              <w:rPr>
                <w:sz w:val="24"/>
                <w:szCs w:val="24"/>
              </w:rPr>
              <w:lastRenderedPageBreak/>
              <w:t>пропаганде безопасности в чрезвычайных ситуациях на воде.</w:t>
            </w:r>
          </w:p>
        </w:tc>
        <w:tc>
          <w:tcPr>
            <w:tcW w:w="1276" w:type="dxa"/>
          </w:tcPr>
          <w:p w14:paraId="7CA37CCF" w14:textId="289B8EBB" w:rsidR="00E2399A" w:rsidRPr="00D7799B" w:rsidRDefault="007C1DFE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lastRenderedPageBreak/>
              <w:t>01.01.202</w:t>
            </w:r>
            <w:r w:rsidR="00C227D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26F80065" w14:textId="34B74E61" w:rsidR="00E2399A" w:rsidRPr="00D7799B" w:rsidRDefault="00E2399A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30.06</w:t>
            </w:r>
            <w:r w:rsidR="007C1DFE" w:rsidRPr="00D7799B">
              <w:rPr>
                <w:sz w:val="24"/>
                <w:szCs w:val="24"/>
              </w:rPr>
              <w:t>.202</w:t>
            </w:r>
            <w:r w:rsidR="00C227D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333EB73" w14:textId="155066A8" w:rsidR="00E2399A" w:rsidRPr="00D7799B" w:rsidRDefault="007E5A69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14:paraId="49DC5C90" w14:textId="02032BFE" w:rsidR="00E2399A" w:rsidRPr="00D7799B" w:rsidRDefault="007E5A69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  <w:tc>
          <w:tcPr>
            <w:tcW w:w="1134" w:type="dxa"/>
          </w:tcPr>
          <w:p w14:paraId="25D7EC96" w14:textId="234FB021" w:rsidR="00E2399A" w:rsidRPr="00D7799B" w:rsidRDefault="007E5A69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79BFC06" w14:textId="23973200" w:rsidR="00E2399A" w:rsidRPr="00D7799B" w:rsidRDefault="007E5A69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7,3</w:t>
            </w:r>
          </w:p>
        </w:tc>
      </w:tr>
      <w:bookmarkEnd w:id="1"/>
      <w:tr w:rsidR="00AD5A33" w:rsidRPr="00D7799B" w14:paraId="00FC58EB" w14:textId="77777777" w:rsidTr="007C2A25">
        <w:trPr>
          <w:tblCellSpacing w:w="5" w:type="nil"/>
        </w:trPr>
        <w:tc>
          <w:tcPr>
            <w:tcW w:w="567" w:type="dxa"/>
          </w:tcPr>
          <w:p w14:paraId="034D083F" w14:textId="77777777" w:rsidR="00AD5A33" w:rsidRPr="00D7799B" w:rsidRDefault="00AD5A33" w:rsidP="00E2399A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3D420E50" w14:textId="77777777" w:rsidR="00AD5A33" w:rsidRPr="00D7799B" w:rsidRDefault="00AD5A33" w:rsidP="00E2399A">
            <w:pPr>
              <w:rPr>
                <w:bCs/>
                <w:sz w:val="24"/>
                <w:szCs w:val="24"/>
              </w:rPr>
            </w:pPr>
            <w:r w:rsidRPr="00D7799B">
              <w:rPr>
                <w:bCs/>
                <w:sz w:val="24"/>
                <w:szCs w:val="24"/>
              </w:rPr>
              <w:t>Основное мероприятие 2.2.</w:t>
            </w:r>
          </w:p>
          <w:p w14:paraId="2A2BDA19" w14:textId="77777777" w:rsidR="00AD5A33" w:rsidRPr="00D7799B" w:rsidRDefault="00AD5A33" w:rsidP="00E2399A">
            <w:pPr>
              <w:rPr>
                <w:bCs/>
                <w:sz w:val="24"/>
                <w:szCs w:val="24"/>
              </w:rPr>
            </w:pPr>
            <w:r w:rsidRPr="00D7799B">
              <w:rPr>
                <w:bCs/>
                <w:sz w:val="24"/>
                <w:szCs w:val="24"/>
              </w:rPr>
              <w:t xml:space="preserve">Осуществление мероприятий по обеспечению безопасности людей на водных объектах и действиях при чрезвычайных ситуациях </w:t>
            </w:r>
          </w:p>
        </w:tc>
        <w:tc>
          <w:tcPr>
            <w:tcW w:w="2411" w:type="dxa"/>
          </w:tcPr>
          <w:p w14:paraId="6F5AC30D" w14:textId="77777777" w:rsidR="00AD5A33" w:rsidRPr="00D7799B" w:rsidRDefault="00AD5A33" w:rsidP="00AD5A33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07F9BEFD" w14:textId="77777777" w:rsidR="00AD5A33" w:rsidRPr="00D7799B" w:rsidRDefault="00AD5A33" w:rsidP="00AD5A33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1320ADBB" w14:textId="77777777" w:rsidR="00AD5A33" w:rsidRPr="00D7799B" w:rsidRDefault="00AD5A33" w:rsidP="00E2399A">
            <w:pPr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Обеспечение сил ДПД</w:t>
            </w:r>
          </w:p>
        </w:tc>
        <w:tc>
          <w:tcPr>
            <w:tcW w:w="1276" w:type="dxa"/>
          </w:tcPr>
          <w:p w14:paraId="67B58CCA" w14:textId="6FC0FFBA" w:rsidR="00AD5A33" w:rsidRPr="00D7799B" w:rsidRDefault="007C1DFE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01.01.202</w:t>
            </w:r>
            <w:r w:rsidR="00C227D8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AE70184" w14:textId="04F7428B" w:rsidR="00AD5A33" w:rsidRPr="00D7799B" w:rsidRDefault="007C1DFE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30.06.202</w:t>
            </w:r>
            <w:r w:rsidR="00C227D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4B320084" w14:textId="24F1E178" w:rsidR="00AD5A33" w:rsidRPr="00D7799B" w:rsidRDefault="00C227D8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  <w:tc>
          <w:tcPr>
            <w:tcW w:w="1134" w:type="dxa"/>
          </w:tcPr>
          <w:p w14:paraId="584AA071" w14:textId="01C38046" w:rsidR="00AD5A33" w:rsidRPr="00D7799B" w:rsidRDefault="00C227D8" w:rsidP="00E2399A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  <w:tc>
          <w:tcPr>
            <w:tcW w:w="1134" w:type="dxa"/>
          </w:tcPr>
          <w:p w14:paraId="41F9FCBF" w14:textId="62FEFE4E" w:rsidR="00AD5A33" w:rsidRPr="00D7799B" w:rsidRDefault="00C227D8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2E62023B" w14:textId="21EC8FCA" w:rsidR="00AD5A33" w:rsidRPr="00D7799B" w:rsidRDefault="00C227D8" w:rsidP="00E239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175,4</w:t>
            </w:r>
          </w:p>
        </w:tc>
      </w:tr>
      <w:tr w:rsidR="00E253A8" w:rsidRPr="00D7799B" w14:paraId="15B30940" w14:textId="77777777" w:rsidTr="007C2A25">
        <w:trPr>
          <w:tblCellSpacing w:w="5" w:type="nil"/>
        </w:trPr>
        <w:tc>
          <w:tcPr>
            <w:tcW w:w="567" w:type="dxa"/>
          </w:tcPr>
          <w:p w14:paraId="6BEBEDC9" w14:textId="77777777" w:rsidR="00E253A8" w:rsidRPr="00D7799B" w:rsidRDefault="00E253A8" w:rsidP="00E253A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550E1D9F" w14:textId="77777777" w:rsidR="00E253A8" w:rsidRPr="00D7799B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19934DD5" w14:textId="77777777" w:rsidR="00E253A8" w:rsidRPr="00D7799B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431D9B87" w14:textId="77777777" w:rsidR="00E253A8" w:rsidRPr="00D7799B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61E457E4" w14:textId="77777777" w:rsidR="00E253A8" w:rsidRPr="00D7799B" w:rsidRDefault="00E253A8" w:rsidP="00E253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00CBB78" w14:textId="77777777" w:rsidR="00E253A8" w:rsidRPr="00D7799B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5380A4D0" w14:textId="21639254" w:rsidR="00E253A8" w:rsidRPr="00D7799B" w:rsidRDefault="007C1DFE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30.06.202</w:t>
            </w:r>
            <w:r w:rsidR="00C227D8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093F9E93" w14:textId="77777777" w:rsidR="00E253A8" w:rsidRPr="00D7799B" w:rsidRDefault="00E253A8" w:rsidP="00E253A8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8B32D2A" w14:textId="77777777" w:rsidR="00E253A8" w:rsidRPr="00D7799B" w:rsidRDefault="00E253A8" w:rsidP="00E253A8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3CD89434" w14:textId="77777777" w:rsidR="00E253A8" w:rsidRPr="00D7799B" w:rsidRDefault="00E253A8" w:rsidP="00E253A8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5BBA509A" w14:textId="77777777" w:rsidR="00E253A8" w:rsidRPr="00D7799B" w:rsidRDefault="00E253A8" w:rsidP="00E253A8">
            <w:pPr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</w:tr>
      <w:tr w:rsidR="0080736C" w:rsidRPr="00D7799B" w14:paraId="24FEE55F" w14:textId="77777777" w:rsidTr="007C2A25">
        <w:trPr>
          <w:tblCellSpacing w:w="5" w:type="nil"/>
        </w:trPr>
        <w:tc>
          <w:tcPr>
            <w:tcW w:w="567" w:type="dxa"/>
            <w:vMerge w:val="restart"/>
          </w:tcPr>
          <w:p w14:paraId="35762C28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188B953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 xml:space="preserve">Итого по муниципальной </w:t>
            </w:r>
            <w:r w:rsidRPr="00D7799B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453A60DF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6BA31BEF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6B738041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490C3520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745EDBAC" w14:textId="77777777" w:rsidR="0080736C" w:rsidRPr="00D7799B" w:rsidRDefault="007C1DFE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61E4786" w14:textId="77777777" w:rsidR="0080736C" w:rsidRPr="00D7799B" w:rsidRDefault="007C1DFE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2AACB35" w14:textId="77777777" w:rsidR="0080736C" w:rsidRPr="00D7799B" w:rsidRDefault="007C1DFE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6D42568A" w14:textId="77777777" w:rsidR="0080736C" w:rsidRPr="00D7799B" w:rsidRDefault="007C1DFE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Х</w:t>
            </w:r>
          </w:p>
        </w:tc>
      </w:tr>
      <w:tr w:rsidR="0080736C" w:rsidRPr="00D7799B" w14:paraId="165CBD82" w14:textId="77777777" w:rsidTr="007C2A25">
        <w:trPr>
          <w:tblCellSpacing w:w="5" w:type="nil"/>
        </w:trPr>
        <w:tc>
          <w:tcPr>
            <w:tcW w:w="567" w:type="dxa"/>
            <w:vMerge/>
          </w:tcPr>
          <w:p w14:paraId="61B23404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0C827ABD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4AB4CC0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Администрация</w:t>
            </w:r>
          </w:p>
          <w:p w14:paraId="3AAC1C0B" w14:textId="77777777" w:rsidR="0080736C" w:rsidRPr="00D7799B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7BCB7F8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1DEAAD77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4F0D782F" w14:textId="77777777" w:rsidR="0080736C" w:rsidRPr="00D7799B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D7799B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52C887A1" w14:textId="35A5D6F1" w:rsidR="0080736C" w:rsidRPr="00D7799B" w:rsidRDefault="00C227D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237,7</w:t>
            </w:r>
          </w:p>
        </w:tc>
        <w:tc>
          <w:tcPr>
            <w:tcW w:w="1134" w:type="dxa"/>
          </w:tcPr>
          <w:p w14:paraId="7207FC2F" w14:textId="651B77BC" w:rsidR="0080736C" w:rsidRPr="00D7799B" w:rsidRDefault="00C227D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</w:t>
            </w:r>
            <w:r w:rsidR="002E6289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376288F7" w14:textId="77EF7794" w:rsidR="0080736C" w:rsidRPr="00D7799B" w:rsidRDefault="002E6289" w:rsidP="001B7B7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14:paraId="5A2D492A" w14:textId="101FA4A3" w:rsidR="0080736C" w:rsidRPr="00D7799B" w:rsidRDefault="00C227D8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237,7</w:t>
            </w:r>
          </w:p>
        </w:tc>
      </w:tr>
    </w:tbl>
    <w:p w14:paraId="7EDED141" w14:textId="77777777" w:rsidR="0067154B" w:rsidRPr="00D7799B" w:rsidRDefault="0067154B" w:rsidP="0067154B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bookmarkStart w:id="2" w:name="Par1127"/>
      <w:bookmarkEnd w:id="2"/>
    </w:p>
    <w:p w14:paraId="450EB12F" w14:textId="77777777" w:rsidR="0067154B" w:rsidRPr="00D7799B" w:rsidRDefault="0067154B" w:rsidP="0067154B">
      <w:pPr>
        <w:widowControl w:val="0"/>
        <w:autoSpaceDE w:val="0"/>
        <w:autoSpaceDN w:val="0"/>
        <w:adjustRightInd w:val="0"/>
        <w:ind w:firstLine="284"/>
        <w:jc w:val="both"/>
        <w:rPr>
          <w:sz w:val="24"/>
          <w:szCs w:val="24"/>
        </w:rPr>
      </w:pPr>
    </w:p>
    <w:p w14:paraId="5FB03A9A" w14:textId="77777777" w:rsidR="0067154B" w:rsidRPr="00D7799B" w:rsidRDefault="0067154B" w:rsidP="0067154B">
      <w:pPr>
        <w:rPr>
          <w:sz w:val="24"/>
          <w:szCs w:val="24"/>
        </w:rPr>
      </w:pPr>
    </w:p>
    <w:p w14:paraId="06C520AF" w14:textId="2B49BC7C" w:rsidR="00BB6C65" w:rsidRDefault="00BB6C65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4E488309" w14:textId="77777777" w:rsidR="00BB6C65" w:rsidRDefault="00BB6C65">
      <w:pPr>
        <w:rPr>
          <w:sz w:val="24"/>
          <w:szCs w:val="24"/>
        </w:rPr>
        <w:sectPr w:rsidR="00BB6C65" w:rsidSect="00CD7328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14:paraId="63E5A5C5" w14:textId="77777777" w:rsidR="00CF3C65" w:rsidRDefault="00BB6C65" w:rsidP="00BB6C65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Пояснительная записка </w:t>
      </w:r>
    </w:p>
    <w:p w14:paraId="5C3F19A3" w14:textId="5131FA04" w:rsidR="00BB6C65" w:rsidRDefault="00CF3C65" w:rsidP="00CF3C65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t xml:space="preserve">к </w:t>
      </w:r>
      <w:r w:rsidR="00BB6C65">
        <w:rPr>
          <w:b/>
          <w:sz w:val="24"/>
        </w:rPr>
        <w:t>отчету об исполнении единого аналитического плана реализации</w:t>
      </w:r>
      <w:r>
        <w:rPr>
          <w:b/>
          <w:sz w:val="24"/>
        </w:rPr>
        <w:t xml:space="preserve"> </w:t>
      </w:r>
      <w:r w:rsidR="00BB6C65">
        <w:rPr>
          <w:b/>
          <w:sz w:val="24"/>
        </w:rPr>
        <w:t xml:space="preserve">муниципальной программы </w:t>
      </w:r>
      <w:r>
        <w:rPr>
          <w:b/>
          <w:sz w:val="24"/>
        </w:rPr>
        <w:t>Боковского</w:t>
      </w:r>
      <w:r w:rsidR="00BB6C65">
        <w:rPr>
          <w:b/>
          <w:sz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</w:p>
    <w:p w14:paraId="7BC76F9B" w14:textId="77777777" w:rsidR="00BB6C65" w:rsidRDefault="00BB6C65" w:rsidP="00BB6C65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t>за 6 месяцев 2025 года</w:t>
      </w:r>
    </w:p>
    <w:p w14:paraId="2D119501" w14:textId="77777777" w:rsidR="00BB6C65" w:rsidRDefault="00BB6C65" w:rsidP="00BB6C65">
      <w:pPr>
        <w:spacing w:before="25" w:after="25" w:line="238" w:lineRule="atLeast"/>
        <w:jc w:val="center"/>
        <w:rPr>
          <w:b/>
          <w:sz w:val="24"/>
        </w:rPr>
      </w:pPr>
    </w:p>
    <w:p w14:paraId="168E1F68" w14:textId="5CFF93C4" w:rsidR="00BB6C65" w:rsidRDefault="00BB6C65" w:rsidP="00BB6C65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муниципальной программы в 2025 году предусмотрено </w:t>
      </w:r>
      <w:r w:rsidR="00CF3C65">
        <w:rPr>
          <w:sz w:val="24"/>
        </w:rPr>
        <w:t>237,7</w:t>
      </w:r>
      <w:r>
        <w:rPr>
          <w:sz w:val="24"/>
        </w:rPr>
        <w:t xml:space="preserve"> тыс. рублей, сводной бюджетной росписью 2</w:t>
      </w:r>
      <w:r w:rsidR="00CF3C65">
        <w:rPr>
          <w:sz w:val="24"/>
        </w:rPr>
        <w:t>37,7</w:t>
      </w:r>
      <w:r>
        <w:rPr>
          <w:sz w:val="24"/>
        </w:rPr>
        <w:t xml:space="preserve"> тыс. руб. По состоянию на 01.07.2025 фактическое освоение средств составило </w:t>
      </w:r>
      <w:r w:rsidR="003F3708">
        <w:rPr>
          <w:sz w:val="24"/>
        </w:rPr>
        <w:t>0,0</w:t>
      </w:r>
      <w:r>
        <w:rPr>
          <w:sz w:val="24"/>
        </w:rPr>
        <w:t xml:space="preserve"> тыс. рублей или </w:t>
      </w:r>
      <w:r w:rsidR="003F3708">
        <w:rPr>
          <w:sz w:val="24"/>
        </w:rPr>
        <w:t>0,0</w:t>
      </w:r>
      <w:r>
        <w:rPr>
          <w:sz w:val="24"/>
        </w:rPr>
        <w:t xml:space="preserve"> %.</w:t>
      </w:r>
    </w:p>
    <w:p w14:paraId="65579CAA" w14:textId="70688C2C" w:rsidR="00BB6C65" w:rsidRDefault="00BB6C65" w:rsidP="00BB6C65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Ответственным исполнителем муниципальной программы является Администрация </w:t>
      </w:r>
      <w:r w:rsidR="003F3708">
        <w:rPr>
          <w:sz w:val="24"/>
        </w:rPr>
        <w:t xml:space="preserve">Боковского </w:t>
      </w:r>
      <w:r>
        <w:rPr>
          <w:sz w:val="24"/>
        </w:rPr>
        <w:t>сельского поселения.</w:t>
      </w:r>
    </w:p>
    <w:p w14:paraId="4F98FCC0" w14:textId="77777777" w:rsidR="00BB6C65" w:rsidRDefault="00BB6C65" w:rsidP="00BB6C65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>Муниципальная программа включает в себя следующие комплексы процессных мероприятий:</w:t>
      </w:r>
    </w:p>
    <w:p w14:paraId="3B25254C" w14:textId="1D234D1A" w:rsidR="00BB6C65" w:rsidRDefault="00BB6C65" w:rsidP="00BB6C65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>Комплекс процессных мероприятий 1 «</w:t>
      </w:r>
      <w:r w:rsidR="003F3708">
        <w:rPr>
          <w:sz w:val="24"/>
        </w:rPr>
        <w:t>Пожарная безопасность</w:t>
      </w:r>
      <w:r>
        <w:rPr>
          <w:sz w:val="24"/>
        </w:rPr>
        <w:t>»;</w:t>
      </w:r>
    </w:p>
    <w:p w14:paraId="1B149C65" w14:textId="22E1BB1E" w:rsidR="00BB6C65" w:rsidRDefault="00BB6C65" w:rsidP="00BB6C65">
      <w:pPr>
        <w:widowControl w:val="0"/>
        <w:jc w:val="both"/>
        <w:rPr>
          <w:sz w:val="24"/>
        </w:rPr>
      </w:pPr>
      <w:r>
        <w:rPr>
          <w:sz w:val="24"/>
        </w:rPr>
        <w:t>Комплекс процессных мероприятий 2 «Защита населения от чрезвычайных ситуаций</w:t>
      </w:r>
      <w:r w:rsidR="003F3708">
        <w:rPr>
          <w:sz w:val="24"/>
        </w:rPr>
        <w:t xml:space="preserve"> и обеспечение безопасности на водных объектах на территории Боковского сельского поселения</w:t>
      </w:r>
      <w:r>
        <w:rPr>
          <w:sz w:val="24"/>
        </w:rPr>
        <w:t>»;</w:t>
      </w:r>
    </w:p>
    <w:p w14:paraId="745FBC84" w14:textId="77777777" w:rsidR="00BB6C65" w:rsidRDefault="00BB6C65" w:rsidP="00BB6C65">
      <w:pPr>
        <w:widowControl w:val="0"/>
        <w:jc w:val="both"/>
        <w:rPr>
          <w:sz w:val="24"/>
        </w:rPr>
      </w:pPr>
    </w:p>
    <w:p w14:paraId="17CFFAFC" w14:textId="3E4E519B" w:rsidR="00BB6C65" w:rsidRDefault="00BB6C65" w:rsidP="00BB6C65">
      <w:pPr>
        <w:ind w:right="-28" w:firstLine="708"/>
        <w:contextualSpacing/>
        <w:jc w:val="both"/>
        <w:rPr>
          <w:sz w:val="24"/>
        </w:rPr>
      </w:pPr>
      <w:r>
        <w:rPr>
          <w:sz w:val="24"/>
        </w:rPr>
        <w:t xml:space="preserve">В соответствии с постановлением Администрации </w:t>
      </w:r>
      <w:r w:rsidR="003F3708">
        <w:rPr>
          <w:sz w:val="24"/>
        </w:rPr>
        <w:t xml:space="preserve">Боковского </w:t>
      </w:r>
      <w:r>
        <w:rPr>
          <w:sz w:val="24"/>
        </w:rPr>
        <w:t xml:space="preserve">сельского поселения от </w:t>
      </w:r>
      <w:r w:rsidR="00FF69FC">
        <w:rPr>
          <w:sz w:val="24"/>
        </w:rPr>
        <w:t>08</w:t>
      </w:r>
      <w:r>
        <w:rPr>
          <w:sz w:val="24"/>
        </w:rPr>
        <w:t>.0</w:t>
      </w:r>
      <w:r w:rsidR="00FF69FC">
        <w:rPr>
          <w:sz w:val="24"/>
        </w:rPr>
        <w:t>9</w:t>
      </w:r>
      <w:r>
        <w:rPr>
          <w:sz w:val="24"/>
        </w:rPr>
        <w:t xml:space="preserve">.2023 № </w:t>
      </w:r>
      <w:r w:rsidR="00FF69FC">
        <w:rPr>
          <w:sz w:val="24"/>
        </w:rPr>
        <w:t>155</w:t>
      </w:r>
      <w:r>
        <w:rPr>
          <w:sz w:val="24"/>
        </w:rPr>
        <w:t xml:space="preserve"> «Об утверждении Порядка разработки, реализации и оценки эффективности муниципальных программ </w:t>
      </w:r>
      <w:r w:rsidR="00FF69FC">
        <w:rPr>
          <w:sz w:val="24"/>
        </w:rPr>
        <w:t>Боковского</w:t>
      </w:r>
      <w:r>
        <w:rPr>
          <w:sz w:val="24"/>
        </w:rPr>
        <w:t xml:space="preserve"> сельского поселения», Единый аналитический план реализации муниципальной программы </w:t>
      </w:r>
      <w:r w:rsidR="00FF69FC">
        <w:rPr>
          <w:sz w:val="24"/>
        </w:rPr>
        <w:t>Боковского</w:t>
      </w:r>
      <w:r>
        <w:rPr>
          <w:sz w:val="24"/>
        </w:rPr>
        <w:t xml:space="preserve"> сельского поселения</w:t>
      </w:r>
      <w:r w:rsidR="00FF69FC">
        <w:rPr>
          <w:sz w:val="24"/>
        </w:rPr>
        <w:t>.</w:t>
      </w:r>
    </w:p>
    <w:p w14:paraId="20DC4B46" w14:textId="77777777" w:rsidR="00BB6C65" w:rsidRDefault="00BB6C65" w:rsidP="00BB6C65">
      <w:pPr>
        <w:spacing w:before="25" w:after="25" w:line="238" w:lineRule="atLeast"/>
        <w:ind w:firstLine="708"/>
        <w:jc w:val="both"/>
        <w:rPr>
          <w:sz w:val="24"/>
        </w:rPr>
      </w:pPr>
    </w:p>
    <w:p w14:paraId="3E4078F9" w14:textId="6466BA19" w:rsidR="00BB6C65" w:rsidRDefault="00BB6C65" w:rsidP="00BB6C65">
      <w:pPr>
        <w:spacing w:before="25" w:after="25" w:line="238" w:lineRule="atLeast"/>
        <w:ind w:firstLine="708"/>
        <w:jc w:val="both"/>
        <w:rPr>
          <w:sz w:val="24"/>
        </w:rPr>
      </w:pPr>
      <w:bookmarkStart w:id="3" w:name="_Hlk204329528"/>
      <w:r>
        <w:rPr>
          <w:sz w:val="24"/>
        </w:rPr>
        <w:t xml:space="preserve">На реализацию комплекса процессных мероприятий 1 на 2025 год предусмотрено </w:t>
      </w:r>
      <w:r w:rsidR="00FF69FC">
        <w:rPr>
          <w:sz w:val="24"/>
        </w:rPr>
        <w:t>55,0</w:t>
      </w:r>
      <w:r>
        <w:rPr>
          <w:sz w:val="24"/>
        </w:rPr>
        <w:t xml:space="preserve"> тыс. рублей., сводной бюджетной росписью </w:t>
      </w:r>
      <w:r w:rsidR="00FF69FC">
        <w:rPr>
          <w:sz w:val="24"/>
        </w:rPr>
        <w:t>55</w:t>
      </w:r>
      <w:r>
        <w:rPr>
          <w:sz w:val="24"/>
        </w:rPr>
        <w:t>,0 тыс. рублей. По состоянию на 01.07.2025 фактическое освоение средств составило 0,0 тыс. рублей или 0,0 %.</w:t>
      </w:r>
    </w:p>
    <w:bookmarkEnd w:id="3"/>
    <w:p w14:paraId="4A6DB94E" w14:textId="0D4A5018" w:rsidR="00BB6C65" w:rsidRDefault="00BB6C65" w:rsidP="00BB6C65">
      <w:pPr>
        <w:jc w:val="both"/>
        <w:rPr>
          <w:sz w:val="24"/>
        </w:rPr>
      </w:pPr>
      <w:r>
        <w:rPr>
          <w:sz w:val="24"/>
        </w:rPr>
        <w:t xml:space="preserve">В рамках комплекса процессных мероприятий 1 предусмотрено </w:t>
      </w:r>
      <w:r w:rsidR="00FF69FC">
        <w:rPr>
          <w:sz w:val="24"/>
        </w:rPr>
        <w:t>одно</w:t>
      </w:r>
      <w:r>
        <w:rPr>
          <w:sz w:val="24"/>
        </w:rPr>
        <w:t xml:space="preserve"> основн</w:t>
      </w:r>
      <w:r w:rsidR="00FF69FC">
        <w:rPr>
          <w:sz w:val="24"/>
        </w:rPr>
        <w:t>ое</w:t>
      </w:r>
      <w:r>
        <w:rPr>
          <w:sz w:val="24"/>
        </w:rPr>
        <w:t xml:space="preserve"> мероприяти</w:t>
      </w:r>
      <w:r w:rsidR="00FF69FC">
        <w:rPr>
          <w:sz w:val="24"/>
        </w:rPr>
        <w:t>е</w:t>
      </w:r>
      <w:r>
        <w:rPr>
          <w:sz w:val="24"/>
        </w:rPr>
        <w:t>:</w:t>
      </w:r>
    </w:p>
    <w:p w14:paraId="6E6ABECC" w14:textId="0A324752" w:rsidR="00BB6C65" w:rsidRDefault="00BB6C65" w:rsidP="00BB6C65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>Основное мероприятие 1.1. Мероприяти</w:t>
      </w:r>
      <w:r w:rsidR="00FF69FC">
        <w:rPr>
          <w:sz w:val="24"/>
        </w:rPr>
        <w:t>е по</w:t>
      </w:r>
      <w:r>
        <w:rPr>
          <w:sz w:val="24"/>
        </w:rPr>
        <w:t xml:space="preserve"> </w:t>
      </w:r>
      <w:r w:rsidR="00FF69FC">
        <w:rPr>
          <w:sz w:val="24"/>
        </w:rPr>
        <w:t>д</w:t>
      </w:r>
      <w:r w:rsidR="00FF69FC" w:rsidRPr="00FF69FC">
        <w:rPr>
          <w:sz w:val="24"/>
        </w:rPr>
        <w:t>ооснащени</w:t>
      </w:r>
      <w:r w:rsidR="00FF69FC">
        <w:rPr>
          <w:sz w:val="24"/>
        </w:rPr>
        <w:t>ю</w:t>
      </w:r>
      <w:r w:rsidR="00FF69FC" w:rsidRPr="00FF69FC">
        <w:rPr>
          <w:sz w:val="24"/>
        </w:rPr>
        <w:t xml:space="preserve"> современной техникой, оборудованием и снаряжением для ДПД</w:t>
      </w:r>
      <w:r w:rsidR="00E063BD">
        <w:rPr>
          <w:sz w:val="24"/>
        </w:rPr>
        <w:t>.</w:t>
      </w:r>
    </w:p>
    <w:p w14:paraId="102693AB" w14:textId="7F057171" w:rsidR="00BB6C65" w:rsidRDefault="00BB6C65" w:rsidP="00BB6C65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0,0 тыс. рублей или 0,0% при плане </w:t>
      </w:r>
      <w:r w:rsidR="00E063BD">
        <w:rPr>
          <w:sz w:val="24"/>
        </w:rPr>
        <w:t>55</w:t>
      </w:r>
      <w:r>
        <w:rPr>
          <w:sz w:val="24"/>
        </w:rPr>
        <w:t>,0 тыс. руб.</w:t>
      </w:r>
    </w:p>
    <w:p w14:paraId="02C5B66C" w14:textId="1150C693" w:rsidR="00BE39D2" w:rsidRPr="00BE39D2" w:rsidRDefault="00BB6C65" w:rsidP="00BE39D2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 w:rsidR="00BE39D2" w:rsidRPr="00BE39D2">
        <w:rPr>
          <w:sz w:val="24"/>
        </w:rPr>
        <w:t>Обеспечение сил добровольной пожарной охраны;</w:t>
      </w:r>
      <w:r w:rsidR="00BE39D2">
        <w:rPr>
          <w:sz w:val="24"/>
        </w:rPr>
        <w:t xml:space="preserve"> в</w:t>
      </w:r>
      <w:r w:rsidR="00BE39D2" w:rsidRPr="00BE39D2">
        <w:rPr>
          <w:sz w:val="24"/>
        </w:rPr>
        <w:t>ыполнение мероприятий по противопожарной пропаганде и пропаганде безопасности в чрезвычайных ситуациях;</w:t>
      </w:r>
      <w:r w:rsidR="00BE39D2">
        <w:rPr>
          <w:sz w:val="24"/>
        </w:rPr>
        <w:t xml:space="preserve"> </w:t>
      </w:r>
      <w:r w:rsidR="00BE39D2" w:rsidRPr="00BE39D2">
        <w:rPr>
          <w:sz w:val="24"/>
        </w:rPr>
        <w:t>Обеспечение средствами защиты населения на случай чрезвычайных ситуаций и в особый период.</w:t>
      </w:r>
    </w:p>
    <w:p w14:paraId="32FBCED4" w14:textId="16E47206" w:rsidR="00BB6C65" w:rsidRDefault="00BE39D2" w:rsidP="00BE39D2">
      <w:pPr>
        <w:jc w:val="both"/>
        <w:rPr>
          <w:sz w:val="24"/>
        </w:rPr>
      </w:pPr>
      <w:r w:rsidRPr="00BE39D2">
        <w:rPr>
          <w:sz w:val="24"/>
        </w:rPr>
        <w:t>Создание мест размещения для пострадавших в чрезвычайных ситуациях;</w:t>
      </w:r>
      <w:r>
        <w:rPr>
          <w:sz w:val="24"/>
        </w:rPr>
        <w:t xml:space="preserve"> о</w:t>
      </w:r>
      <w:r w:rsidRPr="00BE39D2">
        <w:rPr>
          <w:sz w:val="24"/>
        </w:rPr>
        <w:t>беспечение первичных мер пожарной безопасности</w:t>
      </w:r>
      <w:r w:rsidRPr="00BE39D2">
        <w:rPr>
          <w:sz w:val="24"/>
        </w:rPr>
        <w:t xml:space="preserve"> </w:t>
      </w:r>
      <w:r w:rsidR="00BB6C65">
        <w:rPr>
          <w:sz w:val="24"/>
        </w:rPr>
        <w:t>(дата контрольного события не наступила, срок исполнения – 31.12.2025).</w:t>
      </w:r>
    </w:p>
    <w:p w14:paraId="013A6E57" w14:textId="77777777" w:rsidR="00BB6C65" w:rsidRDefault="00BB6C65" w:rsidP="00BB6C65">
      <w:pPr>
        <w:pStyle w:val="ConsPlusCell"/>
        <w:rPr>
          <w:color w:val="FF0000"/>
          <w:sz w:val="24"/>
        </w:rPr>
      </w:pPr>
    </w:p>
    <w:p w14:paraId="6705085A" w14:textId="77777777" w:rsidR="00BE39D2" w:rsidRDefault="00BE39D2" w:rsidP="00BE39D2">
      <w:pPr>
        <w:ind w:firstLine="708"/>
        <w:jc w:val="both"/>
        <w:rPr>
          <w:sz w:val="24"/>
        </w:rPr>
      </w:pPr>
      <w:r w:rsidRPr="00BE39D2">
        <w:rPr>
          <w:sz w:val="24"/>
        </w:rPr>
        <w:t xml:space="preserve">На реализацию комплекса процессных мероприятий </w:t>
      </w:r>
      <w:r>
        <w:rPr>
          <w:sz w:val="24"/>
        </w:rPr>
        <w:t>2</w:t>
      </w:r>
      <w:r w:rsidRPr="00BE39D2">
        <w:rPr>
          <w:sz w:val="24"/>
        </w:rPr>
        <w:t xml:space="preserve"> на 2025 год предусмотрено </w:t>
      </w:r>
      <w:r>
        <w:rPr>
          <w:sz w:val="24"/>
        </w:rPr>
        <w:t>182</w:t>
      </w:r>
      <w:r w:rsidRPr="00BE39D2">
        <w:rPr>
          <w:sz w:val="24"/>
        </w:rPr>
        <w:t>,</w:t>
      </w:r>
      <w:r>
        <w:rPr>
          <w:sz w:val="24"/>
        </w:rPr>
        <w:t>7</w:t>
      </w:r>
      <w:r w:rsidRPr="00BE39D2">
        <w:rPr>
          <w:sz w:val="24"/>
        </w:rPr>
        <w:t xml:space="preserve"> тыс. рублей., сводной бюджетной росписью </w:t>
      </w:r>
      <w:r>
        <w:rPr>
          <w:sz w:val="24"/>
        </w:rPr>
        <w:t>182,7</w:t>
      </w:r>
      <w:r w:rsidRPr="00BE39D2">
        <w:rPr>
          <w:sz w:val="24"/>
        </w:rPr>
        <w:t xml:space="preserve"> тыс. рублей. По состоянию на 01.07.2025 фактическое освоение средств составило 0,0 тыс. рублей или 0,0 %.</w:t>
      </w:r>
    </w:p>
    <w:p w14:paraId="7176FF55" w14:textId="35505CCE" w:rsidR="00BB6C65" w:rsidRDefault="00BB6C65" w:rsidP="00F70561">
      <w:pPr>
        <w:jc w:val="both"/>
        <w:rPr>
          <w:sz w:val="24"/>
        </w:rPr>
      </w:pPr>
      <w:r>
        <w:rPr>
          <w:sz w:val="24"/>
        </w:rPr>
        <w:t>В рамках комплекса процессных мероприятий 2 предусмотрено выполнение следующих основных мероприятий:</w:t>
      </w:r>
    </w:p>
    <w:p w14:paraId="7D2E65B3" w14:textId="184BE48C" w:rsidR="00BB6C65" w:rsidRDefault="00BB6C65" w:rsidP="00BB6C65">
      <w:pPr>
        <w:pStyle w:val="ConsPlusCell"/>
        <w:jc w:val="both"/>
        <w:rPr>
          <w:sz w:val="24"/>
        </w:rPr>
      </w:pPr>
      <w:r>
        <w:rPr>
          <w:sz w:val="24"/>
        </w:rPr>
        <w:t>Основное мероприятие 2.1</w:t>
      </w:r>
      <w:r w:rsidR="00A05676" w:rsidRPr="00A05676">
        <w:t xml:space="preserve"> </w:t>
      </w:r>
      <w:r w:rsidR="00A05676" w:rsidRPr="00A05676">
        <w:rPr>
          <w:sz w:val="24"/>
        </w:rPr>
        <w:t>Ведение пропаганды среди населения, о безопасном поведении на воде и действиях при чрезвычайных ситуациях</w:t>
      </w:r>
      <w:r w:rsidR="00A05676">
        <w:rPr>
          <w:sz w:val="24"/>
        </w:rPr>
        <w:t>.</w:t>
      </w:r>
      <w:r>
        <w:rPr>
          <w:sz w:val="24"/>
        </w:rPr>
        <w:t xml:space="preserve"> </w:t>
      </w:r>
    </w:p>
    <w:p w14:paraId="43FD80AC" w14:textId="075EFE15" w:rsidR="00A05676" w:rsidRDefault="00A05676" w:rsidP="00A05676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>
        <w:rPr>
          <w:sz w:val="24"/>
        </w:rPr>
        <w:t>0,0</w:t>
      </w:r>
      <w:r>
        <w:rPr>
          <w:sz w:val="24"/>
        </w:rPr>
        <w:t xml:space="preserve"> тыс. рублей или 0,0% при плане </w:t>
      </w:r>
      <w:r>
        <w:rPr>
          <w:sz w:val="24"/>
        </w:rPr>
        <w:t>7</w:t>
      </w:r>
      <w:r>
        <w:rPr>
          <w:sz w:val="24"/>
        </w:rPr>
        <w:t>,</w:t>
      </w:r>
      <w:r>
        <w:rPr>
          <w:sz w:val="24"/>
        </w:rPr>
        <w:t>3</w:t>
      </w:r>
      <w:r>
        <w:rPr>
          <w:sz w:val="24"/>
        </w:rPr>
        <w:t xml:space="preserve"> тыс. руб.</w:t>
      </w:r>
    </w:p>
    <w:p w14:paraId="045FB6F3" w14:textId="2601002E" w:rsidR="00BB6C65" w:rsidRDefault="00BB6C65" w:rsidP="00F70561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 w:rsidR="00F70561" w:rsidRPr="00F70561">
        <w:rPr>
          <w:sz w:val="24"/>
        </w:rPr>
        <w:t>Повышение квалификации специалистов по вопросам гражданской обороны и чрезвычайным ситуациям.</w:t>
      </w:r>
      <w:r w:rsidR="00F70561">
        <w:rPr>
          <w:sz w:val="24"/>
        </w:rPr>
        <w:t xml:space="preserve"> </w:t>
      </w:r>
      <w:r w:rsidR="00F70561" w:rsidRPr="00F70561">
        <w:rPr>
          <w:sz w:val="24"/>
        </w:rPr>
        <w:t>Выполнение мероприятий по пропаганде безопасности в чрезвычайных ситуациях на воде</w:t>
      </w:r>
      <w:r w:rsidR="00F70561">
        <w:rPr>
          <w:sz w:val="24"/>
        </w:rPr>
        <w:t xml:space="preserve"> </w:t>
      </w:r>
      <w:r>
        <w:rPr>
          <w:sz w:val="24"/>
        </w:rPr>
        <w:t>(дата контрольного события не наступила, срок исполнения – 31.12.2025).</w:t>
      </w:r>
    </w:p>
    <w:p w14:paraId="66FA35AF" w14:textId="77777777" w:rsidR="00BB6C65" w:rsidRDefault="00BB6C65" w:rsidP="00BB6C65">
      <w:pPr>
        <w:pStyle w:val="ConsPlusCell"/>
        <w:jc w:val="both"/>
        <w:rPr>
          <w:sz w:val="24"/>
        </w:rPr>
      </w:pPr>
    </w:p>
    <w:p w14:paraId="18ACCDF3" w14:textId="2B0FCFE9" w:rsidR="00BB6C65" w:rsidRDefault="00BB6C65" w:rsidP="00BB6C65">
      <w:pPr>
        <w:pStyle w:val="ConsPlusCell"/>
        <w:jc w:val="both"/>
        <w:rPr>
          <w:sz w:val="24"/>
        </w:rPr>
      </w:pPr>
      <w:r>
        <w:rPr>
          <w:sz w:val="24"/>
        </w:rPr>
        <w:lastRenderedPageBreak/>
        <w:t xml:space="preserve">Основное мероприятие </w:t>
      </w:r>
      <w:r w:rsidR="00F70561">
        <w:rPr>
          <w:sz w:val="24"/>
        </w:rPr>
        <w:t>2</w:t>
      </w:r>
      <w:r>
        <w:rPr>
          <w:sz w:val="24"/>
        </w:rPr>
        <w:t>.</w:t>
      </w:r>
      <w:r w:rsidR="00F70561">
        <w:rPr>
          <w:sz w:val="24"/>
        </w:rPr>
        <w:t>2</w:t>
      </w:r>
      <w:r>
        <w:rPr>
          <w:sz w:val="24"/>
        </w:rPr>
        <w:t xml:space="preserve"> «Осуществление мероприятий по обеспечению безопасности людей на водных объектах».</w:t>
      </w:r>
    </w:p>
    <w:p w14:paraId="38659960" w14:textId="4D8C03B3" w:rsidR="00BB6C65" w:rsidRDefault="00BB6C65" w:rsidP="00BB6C65">
      <w:pPr>
        <w:pStyle w:val="ConsPlusCell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</w:t>
      </w:r>
      <w:r w:rsidR="00F70561">
        <w:rPr>
          <w:sz w:val="24"/>
        </w:rPr>
        <w:t>0,0</w:t>
      </w:r>
      <w:r>
        <w:rPr>
          <w:sz w:val="24"/>
        </w:rPr>
        <w:t xml:space="preserve"> тыс. рублей или </w:t>
      </w:r>
      <w:r w:rsidR="00F70561">
        <w:rPr>
          <w:sz w:val="24"/>
        </w:rPr>
        <w:t>0,0</w:t>
      </w:r>
      <w:r>
        <w:rPr>
          <w:sz w:val="24"/>
        </w:rPr>
        <w:t>% при плане 1</w:t>
      </w:r>
      <w:r w:rsidR="00F70561">
        <w:rPr>
          <w:sz w:val="24"/>
        </w:rPr>
        <w:t>7</w:t>
      </w:r>
      <w:r>
        <w:rPr>
          <w:sz w:val="24"/>
        </w:rPr>
        <w:t>5,4 тыс. руб.</w:t>
      </w:r>
    </w:p>
    <w:p w14:paraId="2CB9D743" w14:textId="77777777" w:rsidR="00BB6C65" w:rsidRDefault="00BB6C65" w:rsidP="00BB6C65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снижение рисков возникновения несчастных случаев на воде и смягчение возможных их последствий.</w:t>
      </w:r>
    </w:p>
    <w:p w14:paraId="7083E194" w14:textId="77777777" w:rsidR="00BB6C65" w:rsidRDefault="00BB6C65" w:rsidP="00BB6C65">
      <w:pPr>
        <w:jc w:val="both"/>
        <w:rPr>
          <w:sz w:val="24"/>
        </w:rPr>
      </w:pPr>
      <w:r>
        <w:rPr>
          <w:sz w:val="24"/>
        </w:rPr>
        <w:t>(дата контрольного события не наступила, срок исполнения – 31.12.2025).</w:t>
      </w:r>
    </w:p>
    <w:p w14:paraId="0E71EC78" w14:textId="77777777" w:rsidR="00BB6C65" w:rsidRDefault="00BB6C65" w:rsidP="00BB6C65">
      <w:pPr>
        <w:jc w:val="both"/>
        <w:rPr>
          <w:sz w:val="24"/>
        </w:rPr>
      </w:pPr>
    </w:p>
    <w:p w14:paraId="43897B41" w14:textId="6FA311E1" w:rsidR="00BB6C65" w:rsidRDefault="00BB6C65" w:rsidP="00BB6C65">
      <w:pPr>
        <w:spacing w:before="25" w:after="25" w:line="238" w:lineRule="atLeast"/>
        <w:ind w:firstLine="708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По итогам проведенного анализа исполнения единого аналитического плана реализации муниципальной программы </w:t>
      </w:r>
      <w:r w:rsidR="00F70561">
        <w:rPr>
          <w:sz w:val="24"/>
        </w:rPr>
        <w:t>Боковского</w:t>
      </w:r>
      <w:r>
        <w:rPr>
          <w:sz w:val="24"/>
        </w:rPr>
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</w:r>
      <w:r>
        <w:rPr>
          <w:b/>
          <w:sz w:val="24"/>
        </w:rPr>
        <w:t xml:space="preserve"> </w:t>
      </w:r>
      <w:r>
        <w:rPr>
          <w:sz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p w14:paraId="46D0AB4D" w14:textId="77777777" w:rsidR="00D20CE2" w:rsidRPr="00D7799B" w:rsidRDefault="00D20CE2">
      <w:pPr>
        <w:rPr>
          <w:sz w:val="24"/>
          <w:szCs w:val="24"/>
        </w:rPr>
      </w:pPr>
    </w:p>
    <w:sectPr w:rsidR="00D20CE2" w:rsidRPr="00D7799B" w:rsidSect="00BB6C65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21B2E"/>
    <w:rsid w:val="00033044"/>
    <w:rsid w:val="000913E6"/>
    <w:rsid w:val="000F118E"/>
    <w:rsid w:val="001107CC"/>
    <w:rsid w:val="001136D1"/>
    <w:rsid w:val="001147FC"/>
    <w:rsid w:val="00117DC8"/>
    <w:rsid w:val="001229B3"/>
    <w:rsid w:val="00137913"/>
    <w:rsid w:val="001B7B7C"/>
    <w:rsid w:val="001D03F1"/>
    <w:rsid w:val="001D7C8B"/>
    <w:rsid w:val="001E5A6E"/>
    <w:rsid w:val="002847CA"/>
    <w:rsid w:val="0028575A"/>
    <w:rsid w:val="002E465E"/>
    <w:rsid w:val="002E6289"/>
    <w:rsid w:val="003151CB"/>
    <w:rsid w:val="00367288"/>
    <w:rsid w:val="00371D5E"/>
    <w:rsid w:val="003A21BD"/>
    <w:rsid w:val="003D65D6"/>
    <w:rsid w:val="003F3708"/>
    <w:rsid w:val="003F73DE"/>
    <w:rsid w:val="003F762B"/>
    <w:rsid w:val="004505AA"/>
    <w:rsid w:val="00454667"/>
    <w:rsid w:val="004B6630"/>
    <w:rsid w:val="004E523C"/>
    <w:rsid w:val="00534DE6"/>
    <w:rsid w:val="005655B5"/>
    <w:rsid w:val="00582250"/>
    <w:rsid w:val="005A4D8E"/>
    <w:rsid w:val="005C287F"/>
    <w:rsid w:val="006454E8"/>
    <w:rsid w:val="0067154B"/>
    <w:rsid w:val="006A776D"/>
    <w:rsid w:val="007437E6"/>
    <w:rsid w:val="00785D24"/>
    <w:rsid w:val="00796BB4"/>
    <w:rsid w:val="00797E93"/>
    <w:rsid w:val="007C1DFE"/>
    <w:rsid w:val="007C2A25"/>
    <w:rsid w:val="007D60E1"/>
    <w:rsid w:val="007E5A69"/>
    <w:rsid w:val="0080736C"/>
    <w:rsid w:val="00811036"/>
    <w:rsid w:val="00857179"/>
    <w:rsid w:val="008D3C9F"/>
    <w:rsid w:val="008F523B"/>
    <w:rsid w:val="00912017"/>
    <w:rsid w:val="00913C32"/>
    <w:rsid w:val="00927C1C"/>
    <w:rsid w:val="009318C1"/>
    <w:rsid w:val="0096263F"/>
    <w:rsid w:val="00965D64"/>
    <w:rsid w:val="00A05676"/>
    <w:rsid w:val="00A06F66"/>
    <w:rsid w:val="00A10A5A"/>
    <w:rsid w:val="00A23746"/>
    <w:rsid w:val="00A65CF4"/>
    <w:rsid w:val="00A743B2"/>
    <w:rsid w:val="00A77EF5"/>
    <w:rsid w:val="00A84603"/>
    <w:rsid w:val="00AC2546"/>
    <w:rsid w:val="00AD5A33"/>
    <w:rsid w:val="00AF4A92"/>
    <w:rsid w:val="00B82A32"/>
    <w:rsid w:val="00B91E2D"/>
    <w:rsid w:val="00BB6C65"/>
    <w:rsid w:val="00BE39D2"/>
    <w:rsid w:val="00C0285F"/>
    <w:rsid w:val="00C11EA1"/>
    <w:rsid w:val="00C227D8"/>
    <w:rsid w:val="00C87137"/>
    <w:rsid w:val="00C877C5"/>
    <w:rsid w:val="00CB02C3"/>
    <w:rsid w:val="00CD0E2A"/>
    <w:rsid w:val="00CD7328"/>
    <w:rsid w:val="00CF3C65"/>
    <w:rsid w:val="00D13447"/>
    <w:rsid w:val="00D20CE2"/>
    <w:rsid w:val="00D57732"/>
    <w:rsid w:val="00D62E8E"/>
    <w:rsid w:val="00D7799B"/>
    <w:rsid w:val="00DD1222"/>
    <w:rsid w:val="00E063BD"/>
    <w:rsid w:val="00E2165D"/>
    <w:rsid w:val="00E2399A"/>
    <w:rsid w:val="00E253A8"/>
    <w:rsid w:val="00E3486F"/>
    <w:rsid w:val="00E529C6"/>
    <w:rsid w:val="00E71B4F"/>
    <w:rsid w:val="00EA1A29"/>
    <w:rsid w:val="00EB1158"/>
    <w:rsid w:val="00EC63EF"/>
    <w:rsid w:val="00ED6546"/>
    <w:rsid w:val="00F04890"/>
    <w:rsid w:val="00F30218"/>
    <w:rsid w:val="00F40344"/>
    <w:rsid w:val="00F52C20"/>
    <w:rsid w:val="00F70561"/>
    <w:rsid w:val="00F77A07"/>
    <w:rsid w:val="00F83390"/>
    <w:rsid w:val="00F91C1A"/>
    <w:rsid w:val="00FE1312"/>
    <w:rsid w:val="00FE235C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3CB8A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56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1004</Words>
  <Characters>5728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21</cp:revision>
  <dcterms:created xsi:type="dcterms:W3CDTF">2019-08-20T08:24:00Z</dcterms:created>
  <dcterms:modified xsi:type="dcterms:W3CDTF">2025-07-25T06:56:00Z</dcterms:modified>
</cp:coreProperties>
</file>